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SPRINGFIELD CATHOLIC SCHOOLS</w:t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SPRINGFIELD, MISSOURI</w:t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Springfield Catholic High School – Library Lab </w:t>
      </w:r>
    </w:p>
    <w:p w:rsidR="00000000" w:rsidDel="00000000" w:rsidP="00000000" w:rsidRDefault="00000000" w:rsidRPr="00000000" w14:paraId="00000004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BOARD MEETING MINUTES</w:t>
      </w:r>
    </w:p>
    <w:p w:rsidR="00000000" w:rsidDel="00000000" w:rsidP="00000000" w:rsidRDefault="00000000" w:rsidRPr="00000000" w14:paraId="00000005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Thursday, December 11, 2025</w:t>
      </w:r>
    </w:p>
    <w:p w:rsidR="00000000" w:rsidDel="00000000" w:rsidP="00000000" w:rsidRDefault="00000000" w:rsidRPr="00000000" w14:paraId="00000006">
      <w:pPr>
        <w:spacing w:before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Kent Lammers, Jane Fairchild, Ryan O’Reilly, Fr. Lewis Hejna, Lisa Ellis, Becky Conroy, Jeanne Skahan, Ronnie Bohrer, Ashley Harris, Paige Duda,</w:t>
      </w:r>
      <w:r w:rsidDel="00000000" w:rsidR="00000000" w:rsidRPr="00000000">
        <w:rPr>
          <w:b w:val="1"/>
          <w:bCs w:val="1"/>
          <w:color w:val="252525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Stephany Vesely, Lindsay Wright</w:t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Absent</w:t>
      </w:r>
      <w:r w:rsidDel="00000000" w:rsidR="00000000" w:rsidRPr="00000000">
        <w:rPr>
          <w:rtl w:val="0"/>
        </w:rPr>
        <w:t xml:space="preserve">: Fr. Shoby M. Chettiyath, Boyd Crockett, Larry O’Reilly, Fr. Tom Kiefer, Fr.</w:t>
      </w:r>
      <w:r w:rsidDel="00000000" w:rsidR="00000000" w:rsidRPr="00000000">
        <w:rPr>
          <w:color w:val="252525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David Hulshof, Cheryl Bond, Brian Pyck, Laura McBride,</w:t>
      </w:r>
    </w:p>
    <w:p w:rsidR="00000000" w:rsidDel="00000000" w:rsidP="00000000" w:rsidRDefault="00000000" w:rsidRPr="00000000" w14:paraId="00000009">
      <w:pPr>
        <w:spacing w:before="240" w:lineRule="auto"/>
        <w:ind w:left="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OPENING PRAYER</w:t>
      </w:r>
      <w:r w:rsidDel="00000000" w:rsidR="00000000" w:rsidRPr="00000000">
        <w:rPr>
          <w:rtl w:val="0"/>
        </w:rPr>
        <w:t xml:space="preserve">   Fr. Lewis Hejna opened the meeting with a prayer at 6:17 p.m.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REVIEW OF CONSENT ITEMS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The November Minutes and Consent Agenda and items were reviewed prior to the meeting. Kent Lammers asked for a motion to approve the consent items and minutes. This motion was made by Ryan O’Reilly and seconded by Fr. Lewis Hejna. The motion was approved.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REPORTS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Financial Statements: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1st reading of the 2026-27 Preliminary Operating Budget (</w:t>
      </w:r>
      <w:r w:rsidDel="00000000" w:rsidR="00000000" w:rsidRPr="00000000">
        <w:rPr>
          <w:color w:val="1f1f1f"/>
          <w:shd w:fill="f8fafd" w:val="clear"/>
          <w:rtl w:val="0"/>
        </w:rPr>
        <w:t xml:space="preserve">Margaret Calliotte)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before="0" w:beforeAutospacing="0" w:lineRule="auto"/>
        <w:ind w:left="2880" w:hanging="360"/>
        <w:rPr>
          <w:color w:val="1f1f1f"/>
          <w:u w:val="none"/>
          <w:shd w:fill="f8fafd" w:val="clear"/>
        </w:rPr>
      </w:pPr>
      <w:r w:rsidDel="00000000" w:rsidR="00000000" w:rsidRPr="00000000">
        <w:rPr>
          <w:color w:val="1f1f1f"/>
          <w:shd w:fill="f8fafd" w:val="clear"/>
          <w:rtl w:val="0"/>
        </w:rPr>
        <w:t xml:space="preserve">The budget includes a 4% increase in salaries, a $100 security fee, and a $263,519 tuition increase.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color w:val="1f1f1f"/>
          <w:shd w:fill="f8fafd" w:val="clear"/>
          <w:rtl w:val="0"/>
        </w:rPr>
        <w:t xml:space="preserve">Lisa Ellis presented </w:t>
      </w:r>
      <w:r w:rsidDel="00000000" w:rsidR="00000000" w:rsidRPr="00000000">
        <w:rPr>
          <w:color w:val="1f1f1f"/>
          <w:shd w:fill="f8fafd" w:val="clear"/>
          <w:rtl w:val="0"/>
        </w:rPr>
        <w:t xml:space="preserve">the </w:t>
      </w:r>
      <w:r w:rsidDel="00000000" w:rsidR="00000000" w:rsidRPr="00000000">
        <w:rPr>
          <w:color w:val="1f1f1f"/>
          <w:shd w:fill="f8fafd" w:val="clear"/>
          <w:rtl w:val="0"/>
        </w:rPr>
        <w:t xml:space="preserve">October and November 2025 financial statements, detailing cash equivalents and accounts receivable. She presented financials, showing $6,977,556 in total cash and cash equivalents. Kent Lammers asked for a motion to approve </w:t>
      </w:r>
      <w:r w:rsidDel="00000000" w:rsidR="00000000" w:rsidRPr="00000000">
        <w:rPr>
          <w:color w:val="1f1f1f"/>
          <w:shd w:fill="f8fafd" w:val="clear"/>
          <w:rtl w:val="0"/>
        </w:rPr>
        <w:t xml:space="preserve">the </w:t>
      </w:r>
      <w:r w:rsidDel="00000000" w:rsidR="00000000" w:rsidRPr="00000000">
        <w:rPr>
          <w:color w:val="1f1f1f"/>
          <w:shd w:fill="f8fafd" w:val="clear"/>
          <w:rtl w:val="0"/>
        </w:rPr>
        <w:t xml:space="preserve">October and November Financial Statements. This motion was made by Ryan O’Reilly and seconded by Jane Fairchild. The motion was approved.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before="0" w:beforeAutospacing="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Enrollment</w:t>
      </w:r>
      <w:r w:rsidDel="00000000" w:rsidR="00000000" w:rsidRPr="00000000">
        <w:rPr>
          <w:rtl w:val="0"/>
        </w:rPr>
        <w:t xml:space="preserve"> for the 2025-2026 school year is at 1,325  students.</w:t>
      </w:r>
    </w:p>
    <w:p w:rsidR="00000000" w:rsidDel="00000000" w:rsidP="00000000" w:rsidRDefault="00000000" w:rsidRPr="00000000" w14:paraId="00000011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D. Director of Schools: </w:t>
      </w:r>
      <w:r w:rsidDel="00000000" w:rsidR="00000000" w:rsidRPr="00000000">
        <w:rPr>
          <w:rtl w:val="0"/>
        </w:rPr>
        <w:t xml:space="preserve"> Mrs. Jeanne Skahan shared several updates including: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began working with Partners in Mission for a Limited Institutional Assessment. Planning to send a letter to families to inform them of this new partnership.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 looking for bus drivers.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endowment grants will be distributed in January.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possible athletic handbook to be developed. 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E. Director of Advancement: </w:t>
      </w:r>
      <w:r w:rsidDel="00000000" w:rsidR="00000000" w:rsidRPr="00000000">
        <w:rPr>
          <w:rtl w:val="0"/>
        </w:rPr>
        <w:t xml:space="preserve">Becky Conroy shared several updates including: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End of Year campaign in support of the Irish Impact Fund is underway.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2024-2025 Annual Report is compiled and published on our website.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Quarterly newsletter was sent to all families with a highlight video.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Emerald Evening planning is underway and will ramp up even more after the first of the year. We are still looking for a presenting sponsor. </w:t>
      </w:r>
    </w:p>
    <w:p w:rsidR="00000000" w:rsidDel="00000000" w:rsidP="00000000" w:rsidRDefault="00000000" w:rsidRPr="00000000" w14:paraId="0000001B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OLD BUSINESS: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Policy – Second Reading: Kent Lammers asked for a motion to approve the consent items and minutes. This motion was made by Ryan O’Reilly and seconded by Fr. Lewis Hejna. The motion was approved.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3.13 Lenten Policy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3.21 Regular Board Meeting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3.22 Board Agenda</w:t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G. NEW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spacing w:before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CLOSING PRAYER: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Fr. Lewis Hejna closed the meeting with prayer at 6:40 p.m.</w:t>
      </w:r>
    </w:p>
    <w:p w:rsidR="00000000" w:rsidDel="00000000" w:rsidP="00000000" w:rsidRDefault="00000000" w:rsidRPr="00000000" w14:paraId="00000023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